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3" w:rsidRPr="000B66B2" w:rsidRDefault="00DD7313" w:rsidP="00DD7313">
      <w:pPr>
        <w:rPr>
          <w:sz w:val="24"/>
          <w:szCs w:val="24"/>
        </w:rPr>
      </w:pPr>
      <w:r w:rsidRPr="000B66B2">
        <w:rPr>
          <w:sz w:val="24"/>
          <w:szCs w:val="24"/>
        </w:rPr>
        <w:t>SP4.26.</w:t>
      </w:r>
      <w:r>
        <w:rPr>
          <w:sz w:val="24"/>
          <w:szCs w:val="24"/>
        </w:rPr>
        <w:t>3</w:t>
      </w:r>
      <w:r w:rsidRPr="000B66B2">
        <w:rPr>
          <w:sz w:val="24"/>
          <w:szCs w:val="24"/>
        </w:rPr>
        <w:t>.2019                                                                                           Chojnów,</w:t>
      </w:r>
      <w:r>
        <w:rPr>
          <w:sz w:val="24"/>
          <w:szCs w:val="24"/>
        </w:rPr>
        <w:t>16</w:t>
      </w:r>
      <w:r w:rsidRPr="000B66B2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B66B2">
        <w:rPr>
          <w:sz w:val="24"/>
          <w:szCs w:val="24"/>
        </w:rPr>
        <w:t>.2019 r</w:t>
      </w:r>
    </w:p>
    <w:p w:rsidR="00DD7313" w:rsidRPr="000B66B2" w:rsidRDefault="00DD7313" w:rsidP="00DD7313">
      <w:pPr>
        <w:rPr>
          <w:sz w:val="24"/>
          <w:szCs w:val="24"/>
        </w:rPr>
      </w:pPr>
    </w:p>
    <w:p w:rsidR="00DD7313" w:rsidRDefault="00DD7313" w:rsidP="00DD7313"/>
    <w:p w:rsidR="00DD7313" w:rsidRPr="00A62F3F" w:rsidRDefault="00DD7313" w:rsidP="00DD7313">
      <w:pPr>
        <w:jc w:val="center"/>
        <w:rPr>
          <w:b/>
          <w:sz w:val="28"/>
          <w:szCs w:val="28"/>
        </w:rPr>
      </w:pPr>
      <w:r w:rsidRPr="00A62F3F">
        <w:rPr>
          <w:b/>
          <w:sz w:val="28"/>
          <w:szCs w:val="28"/>
        </w:rPr>
        <w:t>Informacja z otwarcia ofert</w:t>
      </w:r>
    </w:p>
    <w:p w:rsidR="00DD7313" w:rsidRPr="000B66B2" w:rsidRDefault="00DD7313" w:rsidP="00DD7313">
      <w:pPr>
        <w:jc w:val="center"/>
        <w:rPr>
          <w:sz w:val="28"/>
          <w:szCs w:val="28"/>
        </w:rPr>
      </w:pPr>
    </w:p>
    <w:p w:rsidR="00DD7313" w:rsidRDefault="00DD7313" w:rsidP="00DD7313"/>
    <w:p w:rsidR="00DD7313" w:rsidRPr="000B66B2" w:rsidRDefault="00DD7313" w:rsidP="00DD7313">
      <w:pPr>
        <w:rPr>
          <w:sz w:val="24"/>
          <w:szCs w:val="24"/>
        </w:rPr>
      </w:pPr>
      <w:r w:rsidRPr="000B66B2">
        <w:rPr>
          <w:sz w:val="24"/>
          <w:szCs w:val="24"/>
        </w:rPr>
        <w:t>Dot. postępowania o udzielenie zamówienia publicznego prowadzonego w trybie przetargu nieograniczonego na:</w:t>
      </w:r>
    </w:p>
    <w:p w:rsidR="00DD7313" w:rsidRPr="000B66B2" w:rsidRDefault="00DD7313" w:rsidP="00DD7313">
      <w:pPr>
        <w:rPr>
          <w:sz w:val="24"/>
          <w:szCs w:val="24"/>
        </w:rPr>
      </w:pPr>
      <w:r w:rsidRPr="000B66B2">
        <w:rPr>
          <w:sz w:val="24"/>
          <w:szCs w:val="24"/>
        </w:rPr>
        <w:t>Kompleksowe usługi utrzymania czystości w budynku szkolnego przy ul. Konarskiego 4 59-225 Chojnów</w:t>
      </w:r>
    </w:p>
    <w:p w:rsidR="00DD7313" w:rsidRPr="000B66B2" w:rsidRDefault="00DD7313" w:rsidP="00DD7313">
      <w:pPr>
        <w:rPr>
          <w:sz w:val="24"/>
          <w:szCs w:val="24"/>
        </w:rPr>
      </w:pPr>
      <w:r w:rsidRPr="000B66B2">
        <w:rPr>
          <w:sz w:val="24"/>
          <w:szCs w:val="24"/>
        </w:rPr>
        <w:t>Dyrektor szkoły Podstawowej nr 4 w Chojnowie zgodnie z art. 86 ust. 5 ustawy z dnia 29 stycznia 2004 r. Prawo zamówień publicznych ( Dz. U. z 2018 r. poz. 1986 ) informuje co następuję:</w:t>
      </w:r>
    </w:p>
    <w:p w:rsidR="00DD7313" w:rsidRPr="000B66B2" w:rsidRDefault="00DD7313" w:rsidP="00DD7313">
      <w:pPr>
        <w:rPr>
          <w:sz w:val="24"/>
          <w:szCs w:val="24"/>
        </w:rPr>
      </w:pPr>
      <w:r w:rsidRPr="000B66B2">
        <w:rPr>
          <w:sz w:val="24"/>
          <w:szCs w:val="24"/>
        </w:rPr>
        <w:t>Kwota jaka Zamawiający zamierza przeznaczyć na sfinansowanie zamówienia wynosi 121 000,00 + VAT.</w:t>
      </w:r>
    </w:p>
    <w:p w:rsidR="00DD7313" w:rsidRDefault="00DD7313" w:rsidP="00DD7313">
      <w:pPr>
        <w:rPr>
          <w:sz w:val="24"/>
          <w:szCs w:val="24"/>
        </w:rPr>
      </w:pPr>
      <w:r w:rsidRPr="000B66B2">
        <w:rPr>
          <w:sz w:val="24"/>
          <w:szCs w:val="24"/>
        </w:rPr>
        <w:t>Zbiorcze zestawienie ofert:</w:t>
      </w:r>
    </w:p>
    <w:p w:rsidR="00DD7313" w:rsidRPr="000B66B2" w:rsidRDefault="00DD7313" w:rsidP="00DD731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D7313" w:rsidRPr="000B66B2" w:rsidTr="00AC5F34">
        <w:tc>
          <w:tcPr>
            <w:tcW w:w="1129" w:type="dxa"/>
          </w:tcPr>
          <w:p w:rsidR="00DD7313" w:rsidRPr="000B66B2" w:rsidRDefault="00DD7313" w:rsidP="00AC5F34">
            <w:pPr>
              <w:rPr>
                <w:sz w:val="24"/>
                <w:szCs w:val="24"/>
              </w:rPr>
            </w:pPr>
            <w:r w:rsidRPr="000B66B2">
              <w:rPr>
                <w:sz w:val="24"/>
                <w:szCs w:val="24"/>
              </w:rPr>
              <w:t>Nr oferty</w:t>
            </w:r>
          </w:p>
        </w:tc>
        <w:tc>
          <w:tcPr>
            <w:tcW w:w="4912" w:type="dxa"/>
          </w:tcPr>
          <w:p w:rsidR="00DD7313" w:rsidRPr="000B66B2" w:rsidRDefault="00DD7313" w:rsidP="00AC5F34">
            <w:pPr>
              <w:rPr>
                <w:sz w:val="24"/>
                <w:szCs w:val="24"/>
              </w:rPr>
            </w:pPr>
            <w:r w:rsidRPr="000B66B2">
              <w:rPr>
                <w:sz w:val="24"/>
                <w:szCs w:val="24"/>
              </w:rPr>
              <w:t>Firma ( Nazwa)</w:t>
            </w:r>
          </w:p>
          <w:p w:rsidR="00DD7313" w:rsidRPr="000B66B2" w:rsidRDefault="00DD7313" w:rsidP="00AC5F34">
            <w:pPr>
              <w:rPr>
                <w:sz w:val="24"/>
                <w:szCs w:val="24"/>
              </w:rPr>
            </w:pPr>
            <w:r w:rsidRPr="000B66B2">
              <w:rPr>
                <w:sz w:val="24"/>
                <w:szCs w:val="24"/>
              </w:rPr>
              <w:t>Adres Wykonawcy</w:t>
            </w:r>
          </w:p>
        </w:tc>
        <w:tc>
          <w:tcPr>
            <w:tcW w:w="3021" w:type="dxa"/>
          </w:tcPr>
          <w:p w:rsidR="00DD7313" w:rsidRDefault="00DD7313" w:rsidP="00AC5F3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B2">
              <w:rPr>
                <w:sz w:val="24"/>
                <w:szCs w:val="24"/>
              </w:rPr>
              <w:t>Kryterium cena</w:t>
            </w:r>
          </w:p>
          <w:p w:rsidR="005F682F" w:rsidRPr="000B66B2" w:rsidRDefault="005F682F" w:rsidP="005F682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Netto/brutto</w:t>
            </w:r>
          </w:p>
          <w:p w:rsidR="00DD7313" w:rsidRPr="000B66B2" w:rsidRDefault="00DD7313" w:rsidP="00AC5F3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B2">
              <w:rPr>
                <w:sz w:val="24"/>
                <w:szCs w:val="24"/>
              </w:rPr>
              <w:t>Kryterium termin zapłaty</w:t>
            </w:r>
          </w:p>
        </w:tc>
      </w:tr>
      <w:tr w:rsidR="00DD7313" w:rsidTr="00AC5F34">
        <w:tc>
          <w:tcPr>
            <w:tcW w:w="1129" w:type="dxa"/>
          </w:tcPr>
          <w:p w:rsidR="00DD7313" w:rsidRDefault="00DD7313" w:rsidP="00AC5F34"/>
          <w:p w:rsidR="00DD7313" w:rsidRDefault="00DD7313" w:rsidP="00AC5F34">
            <w:r>
              <w:t>1.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29274D" w:rsidRDefault="0029274D" w:rsidP="0029274D">
            <w:r>
              <w:t>Przedsiębiorstwo Produkcyjno-Handlowo-Usługowe</w:t>
            </w:r>
          </w:p>
          <w:p w:rsidR="0029274D" w:rsidRDefault="0029274D" w:rsidP="0029274D">
            <w:r>
              <w:t>„ Oscar”</w:t>
            </w:r>
          </w:p>
          <w:p w:rsidR="0029274D" w:rsidRDefault="0029274D" w:rsidP="0029274D">
            <w:r>
              <w:t xml:space="preserve">Ul. </w:t>
            </w:r>
            <w:proofErr w:type="spellStart"/>
            <w:r>
              <w:t>Siemnianowicka</w:t>
            </w:r>
            <w:proofErr w:type="spellEnd"/>
            <w:r>
              <w:t xml:space="preserve"> 57</w:t>
            </w:r>
          </w:p>
          <w:p w:rsidR="00DD7313" w:rsidRDefault="0029274D" w:rsidP="0029274D">
            <w:r>
              <w:t xml:space="preserve">55-120 </w:t>
            </w:r>
            <w:r>
              <w:t>O</w:t>
            </w:r>
            <w:r>
              <w:t>borniki Śląskie</w:t>
            </w:r>
          </w:p>
        </w:tc>
        <w:tc>
          <w:tcPr>
            <w:tcW w:w="3021" w:type="dxa"/>
          </w:tcPr>
          <w:p w:rsidR="00BD6FC6" w:rsidRDefault="00BD6FC6" w:rsidP="00BD6FC6">
            <w:pPr>
              <w:pStyle w:val="Akapitzlist"/>
              <w:numPr>
                <w:ilvl w:val="0"/>
                <w:numId w:val="7"/>
              </w:numPr>
            </w:pPr>
            <w:r>
              <w:t>140 896,25</w:t>
            </w:r>
          </w:p>
          <w:p w:rsidR="00BD6FC6" w:rsidRDefault="00BD6FC6" w:rsidP="00BD6FC6">
            <w:r>
              <w:t xml:space="preserve">              </w:t>
            </w:r>
            <w:r>
              <w:t>173 302,39</w:t>
            </w:r>
          </w:p>
          <w:p w:rsidR="00DD7313" w:rsidRDefault="00BD6FC6" w:rsidP="00AC5F34">
            <w:pPr>
              <w:pStyle w:val="Akapitzlist"/>
              <w:numPr>
                <w:ilvl w:val="0"/>
                <w:numId w:val="7"/>
              </w:numPr>
            </w:pPr>
            <w:r>
              <w:t>30 dni</w:t>
            </w:r>
            <w:bookmarkStart w:id="0" w:name="_GoBack"/>
            <w:bookmarkEnd w:id="0"/>
          </w:p>
        </w:tc>
      </w:tr>
      <w:tr w:rsidR="00DD7313" w:rsidTr="00AC5F34">
        <w:tc>
          <w:tcPr>
            <w:tcW w:w="1129" w:type="dxa"/>
          </w:tcPr>
          <w:p w:rsidR="00DD7313" w:rsidRDefault="00DD7313" w:rsidP="00AC5F34">
            <w:r>
              <w:t>2.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29274D" w:rsidRDefault="0029274D" w:rsidP="0029274D">
            <w:r>
              <w:t>KOR-BUD Albert Budziński</w:t>
            </w:r>
          </w:p>
          <w:p w:rsidR="0029274D" w:rsidRDefault="0029274D" w:rsidP="0029274D">
            <w:r>
              <w:t xml:space="preserve">Wola </w:t>
            </w:r>
            <w:proofErr w:type="spellStart"/>
            <w:r>
              <w:t>Podłężna</w:t>
            </w:r>
            <w:proofErr w:type="spellEnd"/>
            <w:r>
              <w:t xml:space="preserve"> ul. </w:t>
            </w:r>
            <w:proofErr w:type="spellStart"/>
            <w:r>
              <w:t>Rudzicka</w:t>
            </w:r>
            <w:proofErr w:type="spellEnd"/>
            <w:r>
              <w:t xml:space="preserve"> 10</w:t>
            </w:r>
          </w:p>
          <w:p w:rsidR="0029274D" w:rsidRDefault="0029274D" w:rsidP="0029274D">
            <w:r>
              <w:t>62-510 Konin</w:t>
            </w:r>
          </w:p>
          <w:p w:rsidR="00DD7313" w:rsidRDefault="00DD7313" w:rsidP="00AC5F34"/>
        </w:tc>
        <w:tc>
          <w:tcPr>
            <w:tcW w:w="3021" w:type="dxa"/>
          </w:tcPr>
          <w:p w:rsidR="00DD7313" w:rsidRDefault="0029274D" w:rsidP="00AC5F34">
            <w:pPr>
              <w:pStyle w:val="Akapitzlist"/>
              <w:numPr>
                <w:ilvl w:val="0"/>
                <w:numId w:val="2"/>
              </w:numPr>
            </w:pPr>
            <w:r>
              <w:t>140 853,66</w:t>
            </w:r>
          </w:p>
          <w:p w:rsidR="0029274D" w:rsidRDefault="0029274D" w:rsidP="0029274D">
            <w:pPr>
              <w:pStyle w:val="Akapitzlist"/>
            </w:pPr>
            <w:r>
              <w:t>173 250,00</w:t>
            </w:r>
          </w:p>
          <w:p w:rsidR="0029274D" w:rsidRDefault="0029274D" w:rsidP="0029274D">
            <w:pPr>
              <w:pStyle w:val="Akapitzlist"/>
              <w:numPr>
                <w:ilvl w:val="0"/>
                <w:numId w:val="2"/>
              </w:numPr>
            </w:pPr>
            <w:r>
              <w:t>40 dni</w:t>
            </w:r>
          </w:p>
        </w:tc>
      </w:tr>
      <w:tr w:rsidR="00DD7313" w:rsidTr="00AC5F34">
        <w:tc>
          <w:tcPr>
            <w:tcW w:w="1129" w:type="dxa"/>
          </w:tcPr>
          <w:p w:rsidR="00DD7313" w:rsidRDefault="00DD7313" w:rsidP="00AC5F34">
            <w:r>
              <w:t>3.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DD7313" w:rsidRDefault="0029274D" w:rsidP="00AC5F34">
            <w:r>
              <w:t>„ POLERS” Spółka Jawna</w:t>
            </w:r>
          </w:p>
          <w:p w:rsidR="0029274D" w:rsidRDefault="0029274D" w:rsidP="00AC5F34">
            <w:proofErr w:type="spellStart"/>
            <w:r>
              <w:t>K.Makowiec</w:t>
            </w:r>
            <w:proofErr w:type="spellEnd"/>
            <w:r>
              <w:t xml:space="preserve"> i s-ka</w:t>
            </w:r>
          </w:p>
          <w:p w:rsidR="0029274D" w:rsidRDefault="0029274D" w:rsidP="00AC5F34">
            <w:r>
              <w:t>Zakład Pracy Chronionej</w:t>
            </w:r>
          </w:p>
          <w:p w:rsidR="0029274D" w:rsidRDefault="0029274D" w:rsidP="00AC5F34">
            <w:r>
              <w:t>Ul. Fabryczna 1</w:t>
            </w:r>
          </w:p>
          <w:p w:rsidR="0029274D" w:rsidRDefault="0029274D" w:rsidP="00AC5F34">
            <w:r>
              <w:t>59-225 Chojnów</w:t>
            </w:r>
          </w:p>
        </w:tc>
        <w:tc>
          <w:tcPr>
            <w:tcW w:w="3021" w:type="dxa"/>
          </w:tcPr>
          <w:p w:rsidR="00DD7313" w:rsidRDefault="0029274D" w:rsidP="00AC5F34">
            <w:pPr>
              <w:pStyle w:val="Akapitzlist"/>
              <w:numPr>
                <w:ilvl w:val="0"/>
                <w:numId w:val="3"/>
              </w:numPr>
            </w:pPr>
            <w:r>
              <w:t>118 250,00</w:t>
            </w:r>
          </w:p>
          <w:p w:rsidR="0029274D" w:rsidRDefault="0029274D" w:rsidP="0029274D">
            <w:pPr>
              <w:pStyle w:val="Akapitzlist"/>
            </w:pPr>
            <w:r>
              <w:t>145 447,50</w:t>
            </w:r>
          </w:p>
          <w:p w:rsidR="0029274D" w:rsidRDefault="0029274D" w:rsidP="0029274D">
            <w:r>
              <w:t xml:space="preserve">       2.32 dni</w:t>
            </w:r>
          </w:p>
        </w:tc>
      </w:tr>
      <w:tr w:rsidR="00DD7313" w:rsidTr="00AC5F34">
        <w:tc>
          <w:tcPr>
            <w:tcW w:w="1129" w:type="dxa"/>
          </w:tcPr>
          <w:p w:rsidR="00DD7313" w:rsidRDefault="00DD7313" w:rsidP="00AC5F34">
            <w:r>
              <w:t>4.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DD7313" w:rsidRDefault="0029274D" w:rsidP="00AC5F34">
            <w:r>
              <w:t>ABLUO Sp. o.o.</w:t>
            </w:r>
          </w:p>
          <w:p w:rsidR="0029274D" w:rsidRDefault="0029274D" w:rsidP="00AC5F34">
            <w:r>
              <w:t>Ul. Komunardów 14/5</w:t>
            </w:r>
          </w:p>
          <w:p w:rsidR="0029274D" w:rsidRDefault="0029274D" w:rsidP="00AC5F34">
            <w:r>
              <w:t>58-100 Świdnica</w:t>
            </w:r>
          </w:p>
        </w:tc>
        <w:tc>
          <w:tcPr>
            <w:tcW w:w="3021" w:type="dxa"/>
          </w:tcPr>
          <w:p w:rsidR="00DD7313" w:rsidRDefault="0029274D" w:rsidP="00AC5F34">
            <w:pPr>
              <w:pStyle w:val="Akapitzlist"/>
              <w:numPr>
                <w:ilvl w:val="0"/>
                <w:numId w:val="4"/>
              </w:numPr>
            </w:pPr>
            <w:r>
              <w:t>117 800,00</w:t>
            </w:r>
          </w:p>
          <w:p w:rsidR="0029274D" w:rsidRDefault="0029274D" w:rsidP="0029274D">
            <w:pPr>
              <w:pStyle w:val="Akapitzlist"/>
              <w:ind w:left="585"/>
            </w:pPr>
            <w:r>
              <w:t>144 894,00</w:t>
            </w:r>
          </w:p>
          <w:p w:rsidR="0029274D" w:rsidRDefault="0029274D" w:rsidP="0029274D">
            <w:pPr>
              <w:pStyle w:val="Akapitzlist"/>
              <w:numPr>
                <w:ilvl w:val="0"/>
                <w:numId w:val="4"/>
              </w:numPr>
            </w:pPr>
            <w:r>
              <w:t>32 dni</w:t>
            </w:r>
          </w:p>
        </w:tc>
      </w:tr>
      <w:tr w:rsidR="00DD7313" w:rsidTr="0029274D">
        <w:trPr>
          <w:trHeight w:val="1184"/>
        </w:trPr>
        <w:tc>
          <w:tcPr>
            <w:tcW w:w="1129" w:type="dxa"/>
          </w:tcPr>
          <w:p w:rsidR="00DD7313" w:rsidRDefault="00DD7313" w:rsidP="00AC5F34">
            <w:r>
              <w:lastRenderedPageBreak/>
              <w:t>5.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DD7313" w:rsidRDefault="005F682F" w:rsidP="00AC5F34">
            <w:r>
              <w:t>Ce-</w:t>
            </w:r>
            <w:proofErr w:type="spellStart"/>
            <w:r>
              <w:t>eS</w:t>
            </w:r>
            <w:proofErr w:type="spellEnd"/>
            <w:r>
              <w:t xml:space="preserve"> Service</w:t>
            </w:r>
          </w:p>
          <w:p w:rsidR="005F682F" w:rsidRDefault="005F682F" w:rsidP="00AC5F34">
            <w:r>
              <w:t xml:space="preserve">Krzysztof </w:t>
            </w:r>
            <w:proofErr w:type="spellStart"/>
            <w:r>
              <w:t>Majter</w:t>
            </w:r>
            <w:proofErr w:type="spellEnd"/>
          </w:p>
          <w:p w:rsidR="005F682F" w:rsidRDefault="005F682F" w:rsidP="00AC5F34">
            <w:r>
              <w:t>Ul. Planetarna</w:t>
            </w:r>
            <w:r w:rsidR="0029274D">
              <w:t xml:space="preserve"> 2/6</w:t>
            </w:r>
          </w:p>
          <w:p w:rsidR="0029274D" w:rsidRDefault="0029274D" w:rsidP="00AC5F34">
            <w:r>
              <w:t>59-220 Legnica</w:t>
            </w:r>
          </w:p>
        </w:tc>
        <w:tc>
          <w:tcPr>
            <w:tcW w:w="3021" w:type="dxa"/>
          </w:tcPr>
          <w:p w:rsidR="00DD7313" w:rsidRDefault="0029274D" w:rsidP="00AC5F34">
            <w:pPr>
              <w:pStyle w:val="Akapitzlist"/>
              <w:numPr>
                <w:ilvl w:val="0"/>
                <w:numId w:val="5"/>
              </w:numPr>
            </w:pPr>
            <w:r>
              <w:t>119 280,00</w:t>
            </w:r>
          </w:p>
          <w:p w:rsidR="0029274D" w:rsidRDefault="0029274D" w:rsidP="0029274D">
            <w:pPr>
              <w:pStyle w:val="Akapitzlist"/>
            </w:pPr>
            <w:r>
              <w:t>146 714,40</w:t>
            </w:r>
          </w:p>
          <w:p w:rsidR="0029274D" w:rsidRDefault="0029274D" w:rsidP="0029274D">
            <w:pPr>
              <w:pStyle w:val="Akapitzlist"/>
            </w:pPr>
          </w:p>
          <w:p w:rsidR="0029274D" w:rsidRDefault="0029274D" w:rsidP="0029274D">
            <w:r>
              <w:t xml:space="preserve">            2.60 dni</w:t>
            </w:r>
          </w:p>
        </w:tc>
      </w:tr>
      <w:tr w:rsidR="00DD7313" w:rsidTr="00AC5F34">
        <w:tc>
          <w:tcPr>
            <w:tcW w:w="1129" w:type="dxa"/>
          </w:tcPr>
          <w:p w:rsidR="00DD7313" w:rsidRDefault="00DD7313" w:rsidP="00AC5F34">
            <w:r>
              <w:t>6.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DD7313" w:rsidRDefault="005F682F" w:rsidP="00AC5F34">
            <w:r>
              <w:t>RJC Serwis</w:t>
            </w:r>
          </w:p>
          <w:p w:rsidR="005F682F" w:rsidRDefault="005F682F" w:rsidP="00AC5F34">
            <w:r>
              <w:t xml:space="preserve">Roland Jamróz Jolanta </w:t>
            </w:r>
            <w:proofErr w:type="spellStart"/>
            <w:r>
              <w:t>Chchońska</w:t>
            </w:r>
            <w:proofErr w:type="spellEnd"/>
          </w:p>
          <w:p w:rsidR="005F682F" w:rsidRDefault="005F682F" w:rsidP="005F682F">
            <w:r>
              <w:t>Spółka Jawna</w:t>
            </w:r>
          </w:p>
          <w:p w:rsidR="005F682F" w:rsidRDefault="005F682F" w:rsidP="005F682F">
            <w:r>
              <w:t>u</w:t>
            </w:r>
            <w:r>
              <w:t>l. Gen Rota Roweckiego 25/1</w:t>
            </w:r>
          </w:p>
          <w:p w:rsidR="005F682F" w:rsidRDefault="005F682F" w:rsidP="005F682F">
            <w:r>
              <w:t>59-220 Legnica</w:t>
            </w:r>
          </w:p>
        </w:tc>
        <w:tc>
          <w:tcPr>
            <w:tcW w:w="3021" w:type="dxa"/>
          </w:tcPr>
          <w:p w:rsidR="00DD7313" w:rsidRDefault="005F682F" w:rsidP="00AC5F34">
            <w:pPr>
              <w:pStyle w:val="Akapitzlist"/>
              <w:numPr>
                <w:ilvl w:val="0"/>
                <w:numId w:val="6"/>
              </w:numPr>
            </w:pPr>
            <w:r>
              <w:t>127 632,00</w:t>
            </w:r>
          </w:p>
          <w:p w:rsidR="005F682F" w:rsidRDefault="005F682F" w:rsidP="005F682F">
            <w:pPr>
              <w:pStyle w:val="Akapitzlist"/>
              <w:ind w:left="630"/>
            </w:pPr>
            <w:r>
              <w:t>156 987,36</w:t>
            </w:r>
          </w:p>
          <w:p w:rsidR="005F682F" w:rsidRDefault="005F682F" w:rsidP="005F682F">
            <w:pPr>
              <w:pStyle w:val="Akapitzlist"/>
              <w:ind w:left="630"/>
            </w:pPr>
          </w:p>
          <w:p w:rsidR="005F682F" w:rsidRDefault="005F682F" w:rsidP="005F682F">
            <w:pPr>
              <w:pStyle w:val="Akapitzlist"/>
              <w:ind w:left="630"/>
            </w:pPr>
          </w:p>
          <w:p w:rsidR="005F682F" w:rsidRDefault="005F682F" w:rsidP="005F682F">
            <w:pPr>
              <w:pStyle w:val="Akapitzlist"/>
              <w:numPr>
                <w:ilvl w:val="0"/>
                <w:numId w:val="6"/>
              </w:numPr>
            </w:pPr>
            <w:r>
              <w:t>40 dni</w:t>
            </w:r>
          </w:p>
        </w:tc>
      </w:tr>
      <w:tr w:rsidR="00DD7313" w:rsidTr="00AC5F34">
        <w:tc>
          <w:tcPr>
            <w:tcW w:w="1129" w:type="dxa"/>
          </w:tcPr>
          <w:p w:rsidR="00DD7313" w:rsidRDefault="00DD7313" w:rsidP="00AC5F34">
            <w:r>
              <w:t>7.</w:t>
            </w:r>
          </w:p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  <w:p w:rsidR="00DD7313" w:rsidRDefault="00DD7313" w:rsidP="00AC5F34"/>
        </w:tc>
        <w:tc>
          <w:tcPr>
            <w:tcW w:w="4912" w:type="dxa"/>
          </w:tcPr>
          <w:p w:rsidR="00DD7313" w:rsidRDefault="00ED3E85" w:rsidP="00AC5F34">
            <w:r>
              <w:t>UNICO Robert Napi</w:t>
            </w:r>
            <w:r w:rsidR="005F682F">
              <w:t>órkowski</w:t>
            </w:r>
          </w:p>
          <w:p w:rsidR="005F682F" w:rsidRDefault="005F682F" w:rsidP="00AC5F34">
            <w:r>
              <w:t>Spółka z o.o.</w:t>
            </w:r>
          </w:p>
          <w:p w:rsidR="005F682F" w:rsidRDefault="005F682F" w:rsidP="00AC5F34">
            <w:r>
              <w:t>Ul. Jaworzyńska 261/16</w:t>
            </w:r>
          </w:p>
          <w:p w:rsidR="005F682F" w:rsidRDefault="005F682F" w:rsidP="00AC5F34">
            <w:r>
              <w:t>59-220 Legnica</w:t>
            </w:r>
          </w:p>
        </w:tc>
        <w:tc>
          <w:tcPr>
            <w:tcW w:w="3021" w:type="dxa"/>
          </w:tcPr>
          <w:p w:rsidR="00DD7313" w:rsidRDefault="005F682F" w:rsidP="005F682F">
            <w:pPr>
              <w:pStyle w:val="Akapitzlist"/>
              <w:numPr>
                <w:ilvl w:val="0"/>
                <w:numId w:val="8"/>
              </w:numPr>
            </w:pPr>
            <w:r>
              <w:t>113 400,00</w:t>
            </w:r>
          </w:p>
          <w:p w:rsidR="005F682F" w:rsidRDefault="005F682F" w:rsidP="005F682F">
            <w:pPr>
              <w:pStyle w:val="Akapitzlist"/>
            </w:pPr>
            <w:r>
              <w:t>139 482,00</w:t>
            </w:r>
          </w:p>
          <w:p w:rsidR="005F682F" w:rsidRDefault="005F682F" w:rsidP="005F682F">
            <w:pPr>
              <w:pStyle w:val="Akapitzlist"/>
            </w:pPr>
          </w:p>
          <w:p w:rsidR="005F682F" w:rsidRDefault="005F682F" w:rsidP="005F682F">
            <w:pPr>
              <w:pStyle w:val="Akapitzlist"/>
              <w:numPr>
                <w:ilvl w:val="0"/>
                <w:numId w:val="8"/>
              </w:numPr>
            </w:pPr>
            <w:r>
              <w:t>32 dni</w:t>
            </w:r>
          </w:p>
          <w:p w:rsidR="005F682F" w:rsidRDefault="005F682F" w:rsidP="005F682F">
            <w:pPr>
              <w:pStyle w:val="Akapitzlist"/>
            </w:pPr>
          </w:p>
        </w:tc>
      </w:tr>
    </w:tbl>
    <w:p w:rsidR="00DD7313" w:rsidRDefault="00DD7313" w:rsidP="00DD7313"/>
    <w:p w:rsidR="00B7632D" w:rsidRDefault="00B7632D"/>
    <w:sectPr w:rsidR="00B7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DED"/>
    <w:multiLevelType w:val="hybridMultilevel"/>
    <w:tmpl w:val="80EC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2B6F"/>
    <w:multiLevelType w:val="hybridMultilevel"/>
    <w:tmpl w:val="C35E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1B8"/>
    <w:multiLevelType w:val="hybridMultilevel"/>
    <w:tmpl w:val="896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0520"/>
    <w:multiLevelType w:val="hybridMultilevel"/>
    <w:tmpl w:val="8CE6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50190"/>
    <w:multiLevelType w:val="hybridMultilevel"/>
    <w:tmpl w:val="49C8084A"/>
    <w:lvl w:ilvl="0" w:tplc="D5D017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EFD25D9"/>
    <w:multiLevelType w:val="hybridMultilevel"/>
    <w:tmpl w:val="30B4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068"/>
    <w:multiLevelType w:val="hybridMultilevel"/>
    <w:tmpl w:val="2C20279C"/>
    <w:lvl w:ilvl="0" w:tplc="D6BEE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F5E01FA"/>
    <w:multiLevelType w:val="hybridMultilevel"/>
    <w:tmpl w:val="3B18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3"/>
    <w:rsid w:val="0029274D"/>
    <w:rsid w:val="005F682F"/>
    <w:rsid w:val="00B7632D"/>
    <w:rsid w:val="00BD6FC6"/>
    <w:rsid w:val="00DD7313"/>
    <w:rsid w:val="00E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FCC8"/>
  <w15:chartTrackingRefBased/>
  <w15:docId w15:val="{197AB6B7-4DBB-418D-8C72-E32A2AF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2019-08-16T09:58:00Z</cp:lastPrinted>
  <dcterms:created xsi:type="dcterms:W3CDTF">2019-08-16T09:49:00Z</dcterms:created>
  <dcterms:modified xsi:type="dcterms:W3CDTF">2019-08-16T11:30:00Z</dcterms:modified>
</cp:coreProperties>
</file>